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171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171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Костромской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06.09.2019 № 812 «О мероприятиях в связи с признанием дома 14 по ул. Костромская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1788 кв. м с кадастровым номером 36:34:0307015:7, разрешенное использование – многоквартирный малоэтажный дом, расположенный под многоквартирным домом № 14 по ул. Костромской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14 по ул. Костромской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6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hyperlink" Target="https://www.voronezh-city.ru/npa/pago/2023/PAGO100223_142.doc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